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D81" w:rsidRPr="00603A10" w:rsidRDefault="00C13D81" w:rsidP="00C13D81">
      <w:pPr>
        <w:pStyle w:val="Nagwek1"/>
        <w:rPr>
          <w:sz w:val="24"/>
          <w:szCs w:val="24"/>
        </w:rPr>
      </w:pPr>
      <w:r w:rsidRPr="00603A10">
        <w:rPr>
          <w:sz w:val="24"/>
          <w:szCs w:val="24"/>
        </w:rPr>
        <w:t>KLAUZULA INFORMACYJNA RODO</w:t>
      </w:r>
    </w:p>
    <w:p w:rsidR="00C13D81" w:rsidRPr="00603A10" w:rsidRDefault="00C13D81" w:rsidP="00C13D81">
      <w:pPr>
        <w:pStyle w:val="isselectedend"/>
        <w:rPr>
          <w:sz w:val="22"/>
          <w:szCs w:val="22"/>
        </w:rPr>
      </w:pPr>
      <w:r w:rsidRPr="00603A10">
        <w:rPr>
          <w:rStyle w:val="Pogrubienie"/>
          <w:sz w:val="22"/>
          <w:szCs w:val="22"/>
        </w:rPr>
        <w:t>dla pacjentów oraz ich przedstawicieli ustawowych</w:t>
      </w:r>
    </w:p>
    <w:p w:rsidR="00C13D81" w:rsidRPr="00603A10" w:rsidRDefault="00C13D81" w:rsidP="00C13D81">
      <w:pPr>
        <w:pStyle w:val="isselectedend"/>
        <w:rPr>
          <w:sz w:val="22"/>
          <w:szCs w:val="22"/>
        </w:rPr>
      </w:pPr>
      <w:r w:rsidRPr="00603A10">
        <w:rPr>
          <w:sz w:val="22"/>
          <w:szCs w:val="22"/>
        </w:rPr>
        <w:t>Na podstawie art. 13 ust. 1 i 2 Rozporządzenia Parlamentu Europejskiego i Rady (UE) 2016/679 (RODO) informuję, że:</w:t>
      </w:r>
    </w:p>
    <w:p w:rsidR="00C13D81" w:rsidRPr="00603A10" w:rsidRDefault="00C13D81" w:rsidP="00C13D81">
      <w:pPr>
        <w:pStyle w:val="Nagwek3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03A10">
        <w:rPr>
          <w:rFonts w:ascii="Times New Roman" w:hAnsi="Times New Roman" w:cs="Times New Roman"/>
          <w:b/>
          <w:color w:val="auto"/>
          <w:sz w:val="22"/>
          <w:szCs w:val="22"/>
        </w:rPr>
        <w:t>1. Administrator danych</w:t>
      </w:r>
    </w:p>
    <w:p w:rsidR="00C13D81" w:rsidRPr="00603A10" w:rsidRDefault="00C13D81" w:rsidP="00C13D81">
      <w:pPr>
        <w:pStyle w:val="isselectedend"/>
        <w:rPr>
          <w:sz w:val="22"/>
          <w:szCs w:val="22"/>
        </w:rPr>
      </w:pPr>
      <w:r w:rsidRPr="00603A10">
        <w:rPr>
          <w:sz w:val="22"/>
          <w:szCs w:val="22"/>
        </w:rPr>
        <w:t xml:space="preserve">Administratorem Państwa danych osobowych jest </w:t>
      </w:r>
      <w:r w:rsidRPr="00603A10">
        <w:rPr>
          <w:rStyle w:val="Pogrubienie"/>
          <w:sz w:val="22"/>
          <w:szCs w:val="22"/>
        </w:rPr>
        <w:t>Anna Wawrzeńczak – HARMONIA RUCHU</w:t>
      </w:r>
      <w:r w:rsidRPr="00603A10">
        <w:rPr>
          <w:sz w:val="22"/>
          <w:szCs w:val="22"/>
        </w:rPr>
        <w:t xml:space="preserve">, NIP 9211965710, tel. 780 695 559, e-mail: </w:t>
      </w:r>
      <w:hyperlink r:id="rId5" w:history="1">
        <w:r w:rsidRPr="00603A10">
          <w:rPr>
            <w:rStyle w:val="Pogrubienie"/>
            <w:sz w:val="22"/>
            <w:szCs w:val="22"/>
          </w:rPr>
          <w:t>biuro@harmoniaruchukoszalin.pl</w:t>
        </w:r>
      </w:hyperlink>
      <w:r w:rsidRPr="00603A10">
        <w:rPr>
          <w:sz w:val="22"/>
          <w:szCs w:val="22"/>
        </w:rPr>
        <w:t>.</w:t>
      </w:r>
    </w:p>
    <w:p w:rsidR="00C13D81" w:rsidRPr="00603A10" w:rsidRDefault="00C13D81" w:rsidP="00603A10">
      <w:pPr>
        <w:pStyle w:val="isselectedend"/>
        <w:rPr>
          <w:sz w:val="22"/>
          <w:szCs w:val="22"/>
        </w:rPr>
      </w:pPr>
      <w:r w:rsidRPr="00603A10">
        <w:rPr>
          <w:sz w:val="22"/>
          <w:szCs w:val="22"/>
        </w:rPr>
        <w:t>Miejsca udzielania świadczeń:</w:t>
      </w:r>
      <w:r w:rsidR="00603A10">
        <w:rPr>
          <w:sz w:val="22"/>
          <w:szCs w:val="22"/>
        </w:rPr>
        <w:t xml:space="preserve"> </w:t>
      </w:r>
      <w:r w:rsidRPr="00603A10">
        <w:rPr>
          <w:sz w:val="22"/>
          <w:szCs w:val="22"/>
        </w:rPr>
        <w:t>Mścice, ul. Klono</w:t>
      </w:r>
      <w:r w:rsidR="00603A10">
        <w:t xml:space="preserve">wa 43A </w:t>
      </w:r>
      <w:r w:rsidR="00603A10" w:rsidRPr="009E1BE3">
        <w:t xml:space="preserve">• </w:t>
      </w:r>
      <w:r w:rsidR="00603A10">
        <w:t xml:space="preserve"> </w:t>
      </w:r>
      <w:r w:rsidRPr="00603A10">
        <w:rPr>
          <w:sz w:val="22"/>
          <w:szCs w:val="22"/>
        </w:rPr>
        <w:t>Darłowo, ul. Wojska Polskiego 5.</w:t>
      </w:r>
    </w:p>
    <w:p w:rsidR="00C13D81" w:rsidRPr="00603A10" w:rsidRDefault="00C13D81" w:rsidP="00C13D81">
      <w:pPr>
        <w:pStyle w:val="Nagwek3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03A10">
        <w:rPr>
          <w:rFonts w:ascii="Times New Roman" w:hAnsi="Times New Roman" w:cs="Times New Roman"/>
          <w:b/>
          <w:color w:val="auto"/>
          <w:sz w:val="22"/>
          <w:szCs w:val="22"/>
        </w:rPr>
        <w:t>2. Cele i podstawa przetwarzania</w:t>
      </w:r>
    </w:p>
    <w:p w:rsidR="00C13D81" w:rsidRPr="00603A10" w:rsidRDefault="00C13D81" w:rsidP="00C13D81">
      <w:pPr>
        <w:pStyle w:val="isselectedend"/>
        <w:rPr>
          <w:sz w:val="22"/>
          <w:szCs w:val="22"/>
        </w:rPr>
      </w:pPr>
      <w:r w:rsidRPr="00603A10">
        <w:rPr>
          <w:sz w:val="22"/>
          <w:szCs w:val="22"/>
        </w:rPr>
        <w:t>Dane osobowe przetwarzane są w celu udzielania świadczeń zdrowotnych, prowadzenia elektronicznej dokumentacji medycznej, kontaktu z pacjentem, rozliczeń oraz realizacji obowiązków wynikających z przepisów prawa.</w:t>
      </w:r>
    </w:p>
    <w:p w:rsidR="00C13D81" w:rsidRPr="00603A10" w:rsidRDefault="00C13D81" w:rsidP="00C13D81">
      <w:pPr>
        <w:pStyle w:val="isselectedend"/>
        <w:rPr>
          <w:sz w:val="22"/>
          <w:szCs w:val="22"/>
        </w:rPr>
      </w:pPr>
      <w:r w:rsidRPr="00603A10">
        <w:rPr>
          <w:sz w:val="22"/>
          <w:szCs w:val="22"/>
        </w:rPr>
        <w:t>Podstawą przetwarzania są przepisy RODO oraz przepisy regulujące wykonywanie działalności leczniczej i prowadzenie dokumentacji medycznej. W przypadku wyrażenia zgody dane mogą być przetwarzane również na jej podstawie.</w:t>
      </w:r>
    </w:p>
    <w:p w:rsidR="00C13D81" w:rsidRPr="00603A10" w:rsidRDefault="00C13D81" w:rsidP="00C13D81">
      <w:pPr>
        <w:pStyle w:val="Nagwek3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03A10">
        <w:rPr>
          <w:rFonts w:ascii="Times New Roman" w:hAnsi="Times New Roman" w:cs="Times New Roman"/>
          <w:b/>
          <w:color w:val="auto"/>
          <w:sz w:val="22"/>
          <w:szCs w:val="22"/>
        </w:rPr>
        <w:t>3. Odbiorcy danych</w:t>
      </w:r>
    </w:p>
    <w:p w:rsidR="00C13D81" w:rsidRPr="00603A10" w:rsidRDefault="00C13D81" w:rsidP="00C13D81">
      <w:pPr>
        <w:pStyle w:val="isselectedend"/>
        <w:rPr>
          <w:sz w:val="22"/>
          <w:szCs w:val="22"/>
        </w:rPr>
      </w:pPr>
      <w:r w:rsidRPr="00603A10">
        <w:rPr>
          <w:sz w:val="22"/>
          <w:szCs w:val="22"/>
        </w:rPr>
        <w:t>Dane mogą być udostępniane wyłącznie podmiotom uprawnionym na podstawie przepisów prawa oraz podmiotom świadczącym usługi na rzecz Administratora (m.in. dostawcy systemu EDM- Finezjo, obsługi księgowej i informatycznej), wyłącznie w zakresie niezbędnym do realizacji wskazanych celów.</w:t>
      </w:r>
    </w:p>
    <w:p w:rsidR="00C13D81" w:rsidRPr="00603A10" w:rsidRDefault="00C13D81" w:rsidP="00C13D81">
      <w:pPr>
        <w:pStyle w:val="Nagwek3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03A10">
        <w:rPr>
          <w:rFonts w:ascii="Times New Roman" w:hAnsi="Times New Roman" w:cs="Times New Roman"/>
          <w:b/>
          <w:color w:val="auto"/>
          <w:sz w:val="22"/>
          <w:szCs w:val="22"/>
        </w:rPr>
        <w:t>4. Okres przechowywania danych</w:t>
      </w:r>
    </w:p>
    <w:p w:rsidR="00C13D81" w:rsidRPr="00603A10" w:rsidRDefault="00C13D81" w:rsidP="00C13D81">
      <w:pPr>
        <w:pStyle w:val="isselectedend"/>
        <w:rPr>
          <w:sz w:val="22"/>
          <w:szCs w:val="22"/>
        </w:rPr>
      </w:pPr>
      <w:r w:rsidRPr="00603A10">
        <w:rPr>
          <w:sz w:val="22"/>
          <w:szCs w:val="22"/>
        </w:rPr>
        <w:t>Dokumentacja medyczna przechowywana jest przez okres wymagany przepisami prawa (co do zasady 20 lat), a dokumentacja księgowa przez okres wynikający z przepisów podatkowych i rachunkowych.</w:t>
      </w:r>
    </w:p>
    <w:p w:rsidR="00C13D81" w:rsidRPr="00603A10" w:rsidRDefault="00C13D81" w:rsidP="00C13D81">
      <w:pPr>
        <w:pStyle w:val="Nagwek3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03A10">
        <w:rPr>
          <w:rFonts w:ascii="Times New Roman" w:hAnsi="Times New Roman" w:cs="Times New Roman"/>
          <w:b/>
          <w:color w:val="auto"/>
          <w:sz w:val="22"/>
          <w:szCs w:val="22"/>
        </w:rPr>
        <w:t>5. Prawa osoby, której dane dotyczą</w:t>
      </w:r>
    </w:p>
    <w:p w:rsidR="00C13D81" w:rsidRPr="00603A10" w:rsidRDefault="00C13D81" w:rsidP="00C13D81">
      <w:pPr>
        <w:pStyle w:val="isselectedend"/>
        <w:rPr>
          <w:sz w:val="22"/>
          <w:szCs w:val="22"/>
        </w:rPr>
      </w:pPr>
      <w:r w:rsidRPr="00603A10">
        <w:rPr>
          <w:sz w:val="22"/>
          <w:szCs w:val="22"/>
        </w:rPr>
        <w:t>Przysługuje Państwu prawo dostępu do danych, ich sprostowania, ograniczenia przetwarzania w przypadkach przewidzianych prawem oraz wniesienia skargi do Prezesa Urzędu Ochrony Danych Osobowych. Zgodę można wycofać w każdym czasie, jeżeli przetwarzanie odbywa się na jej podstawie.</w:t>
      </w:r>
    </w:p>
    <w:p w:rsidR="00C13D81" w:rsidRPr="00603A10" w:rsidRDefault="00C13D81" w:rsidP="00C13D81">
      <w:pPr>
        <w:pStyle w:val="Nagwek3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03A10">
        <w:rPr>
          <w:rFonts w:ascii="Times New Roman" w:hAnsi="Times New Roman" w:cs="Times New Roman"/>
          <w:b/>
          <w:color w:val="auto"/>
          <w:sz w:val="22"/>
          <w:szCs w:val="22"/>
        </w:rPr>
        <w:t>6. Pozostałe informacje</w:t>
      </w:r>
    </w:p>
    <w:p w:rsidR="00603A10" w:rsidRDefault="00C13D81" w:rsidP="00603A10">
      <w:pPr>
        <w:pStyle w:val="isselectedend"/>
        <w:rPr>
          <w:sz w:val="22"/>
          <w:szCs w:val="22"/>
        </w:rPr>
      </w:pPr>
      <w:r w:rsidRPr="00603A10">
        <w:rPr>
          <w:sz w:val="22"/>
          <w:szCs w:val="22"/>
        </w:rPr>
        <w:t>Podanie danych jest obowiązkowe w zakresie wymaganym przepisami prawa i niezbędne do udzielenia świadczeń zdrowotnych. Niepodanie wymaganych danych może uniemożliwić udzielenie świadczenia.</w:t>
      </w:r>
      <w:r w:rsidR="00603A10">
        <w:rPr>
          <w:sz w:val="22"/>
          <w:szCs w:val="22"/>
        </w:rPr>
        <w:t xml:space="preserve"> </w:t>
      </w:r>
      <w:r w:rsidRPr="00603A10">
        <w:rPr>
          <w:sz w:val="22"/>
          <w:szCs w:val="22"/>
        </w:rPr>
        <w:t>Dane nie podlegają profilowaniu ani zautomatyzowanemu podejmowaniu decyzji.</w:t>
      </w:r>
    </w:p>
    <w:p w:rsidR="00C13D81" w:rsidRPr="00603A10" w:rsidRDefault="00C13D81" w:rsidP="00603A10">
      <w:pPr>
        <w:pStyle w:val="isselectedend"/>
        <w:rPr>
          <w:sz w:val="22"/>
          <w:szCs w:val="22"/>
        </w:rPr>
      </w:pPr>
      <w:r w:rsidRPr="00603A10">
        <w:rPr>
          <w:b/>
          <w:sz w:val="22"/>
          <w:szCs w:val="22"/>
        </w:rPr>
        <w:t>Kontakt</w:t>
      </w:r>
    </w:p>
    <w:p w:rsidR="00C13D81" w:rsidRPr="00603A10" w:rsidRDefault="00C13D81" w:rsidP="00C13D81">
      <w:pPr>
        <w:pStyle w:val="NormalnyWeb"/>
        <w:rPr>
          <w:sz w:val="22"/>
          <w:szCs w:val="22"/>
        </w:rPr>
      </w:pPr>
      <w:r w:rsidRPr="00603A10">
        <w:rPr>
          <w:sz w:val="22"/>
          <w:szCs w:val="22"/>
        </w:rPr>
        <w:t>An</w:t>
      </w:r>
      <w:r w:rsidR="00603A10">
        <w:rPr>
          <w:sz w:val="22"/>
          <w:szCs w:val="22"/>
        </w:rPr>
        <w:t xml:space="preserve">na Wawrzeńczak – HARMONIA RUCHU </w:t>
      </w:r>
      <w:r w:rsidR="00603A10" w:rsidRPr="009E1BE3">
        <w:t xml:space="preserve">• </w:t>
      </w:r>
      <w:r w:rsidR="00603A10">
        <w:t xml:space="preserve"> </w:t>
      </w:r>
      <w:r w:rsidRPr="00603A10">
        <w:rPr>
          <w:rFonts w:ascii="Segoe UI Symbol" w:hAnsi="Segoe UI Symbol" w:cs="Segoe UI Symbol"/>
          <w:sz w:val="22"/>
          <w:szCs w:val="22"/>
        </w:rPr>
        <w:t>☎</w:t>
      </w:r>
      <w:r w:rsidR="00603A10">
        <w:rPr>
          <w:sz w:val="22"/>
          <w:szCs w:val="22"/>
        </w:rPr>
        <w:t xml:space="preserve"> 780 695 559 </w:t>
      </w:r>
      <w:r w:rsidR="00603A10" w:rsidRPr="009E1BE3">
        <w:t xml:space="preserve">• </w:t>
      </w:r>
      <w:r w:rsidRPr="00603A10">
        <w:rPr>
          <w:rFonts w:ascii="Segoe UI Symbol" w:hAnsi="Segoe UI Symbol" w:cs="Segoe UI Symbol"/>
          <w:sz w:val="22"/>
          <w:szCs w:val="22"/>
        </w:rPr>
        <w:t>✉</w:t>
      </w:r>
      <w:hyperlink r:id="rId6" w:history="1">
        <w:r w:rsidRPr="00603A10">
          <w:rPr>
            <w:rStyle w:val="Hipercze"/>
            <w:color w:val="auto"/>
            <w:sz w:val="22"/>
            <w:szCs w:val="22"/>
            <w:u w:val="none"/>
          </w:rPr>
          <w:t>biuro@harmoniaruchukoszalin.pl</w:t>
        </w:r>
      </w:hyperlink>
      <w:bookmarkStart w:id="0" w:name="_GoBack"/>
      <w:bookmarkEnd w:id="0"/>
    </w:p>
    <w:sectPr w:rsidR="00C13D81" w:rsidRPr="00603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45CD"/>
    <w:multiLevelType w:val="multilevel"/>
    <w:tmpl w:val="25A6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133FA"/>
    <w:multiLevelType w:val="multilevel"/>
    <w:tmpl w:val="53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973ED"/>
    <w:multiLevelType w:val="multilevel"/>
    <w:tmpl w:val="2098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26CD8"/>
    <w:multiLevelType w:val="multilevel"/>
    <w:tmpl w:val="BC32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A65D7"/>
    <w:multiLevelType w:val="multilevel"/>
    <w:tmpl w:val="84BCA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3B6F6E"/>
    <w:multiLevelType w:val="multilevel"/>
    <w:tmpl w:val="38D2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FC2E7B"/>
    <w:multiLevelType w:val="multilevel"/>
    <w:tmpl w:val="A6221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5160AD"/>
    <w:multiLevelType w:val="multilevel"/>
    <w:tmpl w:val="28DA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56543"/>
    <w:multiLevelType w:val="multilevel"/>
    <w:tmpl w:val="F9B6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4051D5"/>
    <w:multiLevelType w:val="multilevel"/>
    <w:tmpl w:val="5CEA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4156A3"/>
    <w:multiLevelType w:val="multilevel"/>
    <w:tmpl w:val="ECE8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9F7A57"/>
    <w:multiLevelType w:val="multilevel"/>
    <w:tmpl w:val="7394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10"/>
  </w:num>
  <w:num w:numId="8">
    <w:abstractNumId w:val="7"/>
  </w:num>
  <w:num w:numId="9">
    <w:abstractNumId w:val="9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63D"/>
    <w:rsid w:val="000A61EB"/>
    <w:rsid w:val="00603A10"/>
    <w:rsid w:val="006F325A"/>
    <w:rsid w:val="00C13D81"/>
    <w:rsid w:val="00D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7F36"/>
  <w15:chartTrackingRefBased/>
  <w15:docId w15:val="{45DF095D-E919-44A6-82EB-4E25D269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A61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0A61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3D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61E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A61E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A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A61E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A61EB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0A61EB"/>
    <w:rPr>
      <w:i/>
      <w:iCs/>
    </w:rPr>
  </w:style>
  <w:style w:type="paragraph" w:customStyle="1" w:styleId="isselectedend">
    <w:name w:val="isselectedend"/>
    <w:basedOn w:val="Normalny"/>
    <w:rsid w:val="00C13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3D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harmoniaruchukoszalin.pl" TargetMode="External"/><Relationship Id="rId5" Type="http://schemas.openxmlformats.org/officeDocument/2006/relationships/hyperlink" Target="mailto:biuro@harmoniaruchukoszal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322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Wawrzeńczak</dc:creator>
  <cp:keywords/>
  <dc:description/>
  <cp:lastModifiedBy>Radosław Wawrzeńczak</cp:lastModifiedBy>
  <cp:revision>4</cp:revision>
  <dcterms:created xsi:type="dcterms:W3CDTF">2026-07-07T19:43:00Z</dcterms:created>
  <dcterms:modified xsi:type="dcterms:W3CDTF">2026-07-13T16:31:00Z</dcterms:modified>
</cp:coreProperties>
</file>